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6B9" w:rsidRDefault="00C376B9" w:rsidP="00C376B9">
      <w:pPr>
        <w:jc w:val="center"/>
        <w:rPr>
          <w:rFonts w:cs="Times New Roman"/>
          <w:b/>
        </w:rPr>
      </w:pPr>
    </w:p>
    <w:p w:rsidR="00A517DE" w:rsidRDefault="00A517DE" w:rsidP="00C376B9">
      <w:pPr>
        <w:jc w:val="center"/>
        <w:rPr>
          <w:rFonts w:cs="Times New Roman"/>
          <w:b/>
        </w:rPr>
      </w:pPr>
      <w:r w:rsidRPr="00522576">
        <w:rPr>
          <w:rFonts w:cs="Times New Roman"/>
          <w:b/>
        </w:rPr>
        <w:t>MİLLİ EĞİTİM BAKANLIĞINA</w:t>
      </w:r>
    </w:p>
    <w:p w:rsidR="00C376B9" w:rsidRPr="00522576" w:rsidRDefault="00C376B9" w:rsidP="00C376B9">
      <w:pPr>
        <w:jc w:val="center"/>
        <w:rPr>
          <w:rFonts w:cs="Times New Roman"/>
          <w:b/>
        </w:rPr>
      </w:pPr>
    </w:p>
    <w:p w:rsidR="002F7461" w:rsidRDefault="00A517DE" w:rsidP="008F575F">
      <w:pPr>
        <w:jc w:val="both"/>
        <w:rPr>
          <w:rFonts w:cs="Times New Roman"/>
        </w:rPr>
      </w:pPr>
      <w:r w:rsidRPr="00522576">
        <w:rPr>
          <w:rFonts w:cs="Times New Roman"/>
        </w:rPr>
        <w:t>Milli Eğitim Bakanlığı, liselerde önümüzdeki yıl</w:t>
      </w:r>
      <w:r w:rsidR="00790214" w:rsidRPr="00522576">
        <w:rPr>
          <w:rFonts w:cs="Times New Roman"/>
        </w:rPr>
        <w:t>dan itibaren kademeli olarak</w:t>
      </w:r>
      <w:r w:rsidRPr="00522576">
        <w:rPr>
          <w:rFonts w:cs="Times New Roman"/>
        </w:rPr>
        <w:t xml:space="preserve"> uygulanmak </w:t>
      </w:r>
      <w:r w:rsidR="00790214" w:rsidRPr="00522576">
        <w:rPr>
          <w:rFonts w:cs="Times New Roman"/>
        </w:rPr>
        <w:t>üzere bazı değişiklikler planla</w:t>
      </w:r>
      <w:r w:rsidRPr="00522576">
        <w:rPr>
          <w:rFonts w:cs="Times New Roman"/>
        </w:rPr>
        <w:t>mış</w:t>
      </w:r>
      <w:r w:rsidR="00790214" w:rsidRPr="00522576">
        <w:rPr>
          <w:rFonts w:cs="Times New Roman"/>
        </w:rPr>
        <w:t xml:space="preserve"> bulunuyor</w:t>
      </w:r>
      <w:r w:rsidRPr="00522576">
        <w:rPr>
          <w:rFonts w:cs="Times New Roman"/>
        </w:rPr>
        <w:t xml:space="preserve">.  </w:t>
      </w:r>
      <w:r w:rsidR="00790214" w:rsidRPr="00522576">
        <w:rPr>
          <w:rFonts w:cs="Times New Roman"/>
        </w:rPr>
        <w:t>Taslak halinde açıklanan</w:t>
      </w:r>
      <w:r w:rsidRPr="00522576">
        <w:rPr>
          <w:rFonts w:cs="Times New Roman"/>
        </w:rPr>
        <w:t xml:space="preserve"> düzenlemeler mevcut uygulamaya oranla </w:t>
      </w:r>
      <w:r w:rsidR="00790214" w:rsidRPr="00522576">
        <w:rPr>
          <w:rFonts w:cs="Times New Roman"/>
        </w:rPr>
        <w:t xml:space="preserve">bazı bakımlardan </w:t>
      </w:r>
      <w:r w:rsidRPr="00522576">
        <w:rPr>
          <w:rFonts w:cs="Times New Roman"/>
        </w:rPr>
        <w:t xml:space="preserve">olumlu özelikler taşımakla birlikte </w:t>
      </w:r>
      <w:r w:rsidR="00F507BD" w:rsidRPr="00522576">
        <w:rPr>
          <w:rFonts w:cs="Times New Roman"/>
        </w:rPr>
        <w:t>kimi</w:t>
      </w:r>
      <w:r w:rsidR="00790214" w:rsidRPr="00522576">
        <w:rPr>
          <w:rFonts w:cs="Times New Roman"/>
        </w:rPr>
        <w:t xml:space="preserve"> </w:t>
      </w:r>
      <w:r w:rsidRPr="00522576">
        <w:rPr>
          <w:rFonts w:cs="Times New Roman"/>
        </w:rPr>
        <w:t xml:space="preserve">sakıncalı olabilecek durumlar da içermektedir. </w:t>
      </w:r>
    </w:p>
    <w:p w:rsidR="00C376B9" w:rsidRPr="00522576" w:rsidRDefault="00C376B9" w:rsidP="00C376B9">
      <w:pPr>
        <w:jc w:val="both"/>
        <w:rPr>
          <w:rFonts w:cs="Times New Roman"/>
        </w:rPr>
      </w:pPr>
    </w:p>
    <w:p w:rsidR="002F7461" w:rsidRDefault="00D161D9" w:rsidP="008F575F">
      <w:pPr>
        <w:jc w:val="both"/>
        <w:rPr>
          <w:rFonts w:cs="Times New Roman"/>
        </w:rPr>
      </w:pPr>
      <w:r w:rsidRPr="00522576">
        <w:rPr>
          <w:rFonts w:cs="Times New Roman"/>
        </w:rPr>
        <w:t>Sistemi ve bütünü anlamadan parçaların anlaşılamayacağı yerinde bir yaklaşımdır</w:t>
      </w:r>
      <w:r w:rsidR="00701911" w:rsidRPr="00522576">
        <w:rPr>
          <w:rFonts w:cs="Times New Roman"/>
        </w:rPr>
        <w:t xml:space="preserve"> ayrıca </w:t>
      </w:r>
      <w:r w:rsidRPr="00522576">
        <w:rPr>
          <w:rFonts w:cs="Times New Roman"/>
        </w:rPr>
        <w:t>geleceğe hazırlamak ve toplumsal faydanın gözetilmesi ilkeleri de yerindedir</w:t>
      </w:r>
      <w:r w:rsidR="002F7461" w:rsidRPr="00522576">
        <w:rPr>
          <w:rFonts w:cs="Times New Roman"/>
        </w:rPr>
        <w:t>.</w:t>
      </w:r>
    </w:p>
    <w:p w:rsidR="0074708B" w:rsidRPr="00522576" w:rsidRDefault="0074708B" w:rsidP="008F575F">
      <w:pPr>
        <w:jc w:val="both"/>
        <w:rPr>
          <w:rFonts w:cs="Times New Roman"/>
        </w:rPr>
      </w:pPr>
    </w:p>
    <w:p w:rsidR="005E1082" w:rsidRDefault="002F7461" w:rsidP="00C376B9">
      <w:pPr>
        <w:jc w:val="both"/>
        <w:rPr>
          <w:rFonts w:cs="Times New Roman"/>
        </w:rPr>
      </w:pPr>
      <w:r w:rsidRPr="00522576">
        <w:rPr>
          <w:rFonts w:cs="Times New Roman"/>
        </w:rPr>
        <w:t>Ders sayılarının azaltılarak saatlerinin artırılması yerinde olmuştur.</w:t>
      </w:r>
      <w:r w:rsidR="00701911" w:rsidRPr="00522576">
        <w:rPr>
          <w:rFonts w:cs="Times New Roman"/>
        </w:rPr>
        <w:t xml:space="preserve"> </w:t>
      </w:r>
      <w:r w:rsidRPr="00522576">
        <w:rPr>
          <w:rFonts w:cs="Times New Roman"/>
        </w:rPr>
        <w:t>Ancak açıklanan taslakta sistemsel ve bütüncül yaklaşıma, toplumsal fayda ve geleceğe hazırlama</w:t>
      </w:r>
      <w:r w:rsidR="00E54F71" w:rsidRPr="00522576">
        <w:rPr>
          <w:rFonts w:cs="Times New Roman"/>
        </w:rPr>
        <w:t xml:space="preserve"> amaçlarına</w:t>
      </w:r>
      <w:r w:rsidRPr="00522576">
        <w:rPr>
          <w:rFonts w:cs="Times New Roman"/>
        </w:rPr>
        <w:t xml:space="preserve"> yeterince dikkat edilmemiştir.</w:t>
      </w:r>
    </w:p>
    <w:p w:rsidR="00C376B9" w:rsidRPr="00522576" w:rsidRDefault="00C376B9" w:rsidP="00C376B9">
      <w:pPr>
        <w:jc w:val="both"/>
        <w:rPr>
          <w:rFonts w:cs="Times New Roman"/>
        </w:rPr>
      </w:pPr>
    </w:p>
    <w:p w:rsidR="005E1082" w:rsidRDefault="005E1082" w:rsidP="008F575F">
      <w:pPr>
        <w:jc w:val="both"/>
        <w:rPr>
          <w:rFonts w:cs="Times New Roman"/>
        </w:rPr>
      </w:pPr>
      <w:r w:rsidRPr="00522576">
        <w:rPr>
          <w:rFonts w:cs="Times New Roman"/>
        </w:rPr>
        <w:t>Bunun için ilk aşamada zorunlu olarak alınacak temel sosyal ve fen bilimleri derslerinin ağırlığının her yıl 1-2 saat eklenerek toplamda 4-6’şar saat daha artırılması uygun olacaktır.</w:t>
      </w:r>
    </w:p>
    <w:p w:rsidR="00C376B9" w:rsidRPr="00522576" w:rsidRDefault="00C376B9" w:rsidP="00C376B9">
      <w:pPr>
        <w:jc w:val="both"/>
        <w:rPr>
          <w:rFonts w:cs="Times New Roman"/>
        </w:rPr>
      </w:pPr>
    </w:p>
    <w:p w:rsidR="00106A8C" w:rsidRDefault="002F7461" w:rsidP="00C376B9">
      <w:pPr>
        <w:pStyle w:val="ListeParagraf"/>
        <w:numPr>
          <w:ilvl w:val="0"/>
          <w:numId w:val="1"/>
        </w:numPr>
        <w:jc w:val="both"/>
        <w:rPr>
          <w:rFonts w:cs="Times New Roman"/>
        </w:rPr>
      </w:pPr>
      <w:r w:rsidRPr="00522576">
        <w:rPr>
          <w:rFonts w:cs="Times New Roman"/>
        </w:rPr>
        <w:t>Toplam</w:t>
      </w:r>
      <w:r w:rsidR="00143776" w:rsidRPr="00522576">
        <w:rPr>
          <w:rFonts w:cs="Times New Roman"/>
        </w:rPr>
        <w:t xml:space="preserve"> 129 saatlik AGEP (Akademik Gelişim Programı) dersleri arasında öncelikle hangi ders gruplarının olacağı ve dört yıllık ortaöğretimdeki ağırlıklarının ne olacağı en önemli konuyu oluşturmaktadır.  Taslak incelendiğinde 129 saatlik AGEP derslerinden asgari zorunlu olarak dört yıl boyunca</w:t>
      </w:r>
      <w:r w:rsidR="00106A8C" w:rsidRPr="00106A8C">
        <w:rPr>
          <w:rFonts w:cs="Times New Roman"/>
        </w:rPr>
        <w:t xml:space="preserve"> </w:t>
      </w:r>
      <w:r w:rsidR="00106A8C">
        <w:rPr>
          <w:rFonts w:cs="Times New Roman"/>
        </w:rPr>
        <w:t>alınabileceği görülmektedir:</w:t>
      </w:r>
    </w:p>
    <w:p w:rsidR="00106A8C" w:rsidRDefault="00106A8C" w:rsidP="0074708B">
      <w:pPr>
        <w:pStyle w:val="ListeParagraf"/>
        <w:numPr>
          <w:ilvl w:val="0"/>
          <w:numId w:val="5"/>
        </w:numPr>
        <w:jc w:val="both"/>
        <w:rPr>
          <w:rFonts w:cs="Times New Roman"/>
        </w:rPr>
      </w:pPr>
      <w:r w:rsidRPr="0074708B">
        <w:rPr>
          <w:rFonts w:cs="Times New Roman"/>
        </w:rPr>
        <w:t>Türk Dili ve Edebiyatı 17 saat,</w:t>
      </w:r>
    </w:p>
    <w:p w:rsidR="00106A8C" w:rsidRDefault="00106A8C" w:rsidP="0074708B">
      <w:pPr>
        <w:pStyle w:val="ListeParagraf"/>
        <w:numPr>
          <w:ilvl w:val="0"/>
          <w:numId w:val="5"/>
        </w:numPr>
        <w:jc w:val="both"/>
        <w:rPr>
          <w:rFonts w:cs="Times New Roman"/>
        </w:rPr>
      </w:pPr>
      <w:r w:rsidRPr="0074708B">
        <w:rPr>
          <w:rFonts w:cs="Times New Roman"/>
        </w:rPr>
        <w:t>Din Kültürü ve Ahlak Bilgisi 8 saat,</w:t>
      </w:r>
    </w:p>
    <w:p w:rsidR="00106A8C" w:rsidRDefault="00106A8C" w:rsidP="0074708B">
      <w:pPr>
        <w:pStyle w:val="ListeParagraf"/>
        <w:numPr>
          <w:ilvl w:val="0"/>
          <w:numId w:val="5"/>
        </w:numPr>
        <w:jc w:val="both"/>
        <w:rPr>
          <w:rFonts w:cs="Times New Roman"/>
        </w:rPr>
      </w:pPr>
      <w:r w:rsidRPr="0074708B">
        <w:rPr>
          <w:rFonts w:cs="Times New Roman"/>
        </w:rPr>
        <w:t>Yabancı Dil 17-29,</w:t>
      </w:r>
    </w:p>
    <w:p w:rsidR="00106A8C" w:rsidRDefault="0074708B" w:rsidP="0074708B">
      <w:pPr>
        <w:pStyle w:val="ListeParagraf"/>
        <w:numPr>
          <w:ilvl w:val="0"/>
          <w:numId w:val="5"/>
        </w:numPr>
        <w:jc w:val="both"/>
        <w:rPr>
          <w:rFonts w:cs="Times New Roman"/>
        </w:rPr>
      </w:pPr>
      <w:r>
        <w:rPr>
          <w:rFonts w:cs="Times New Roman"/>
        </w:rPr>
        <w:t>Matematik 15-19 saat,</w:t>
      </w:r>
    </w:p>
    <w:p w:rsidR="00106A8C" w:rsidRDefault="00106A8C" w:rsidP="0074708B">
      <w:pPr>
        <w:pStyle w:val="ListeParagraf"/>
        <w:numPr>
          <w:ilvl w:val="0"/>
          <w:numId w:val="5"/>
        </w:numPr>
        <w:jc w:val="both"/>
        <w:rPr>
          <w:rFonts w:cs="Times New Roman"/>
        </w:rPr>
      </w:pPr>
      <w:r w:rsidRPr="0074708B">
        <w:rPr>
          <w:rFonts w:cs="Times New Roman"/>
        </w:rPr>
        <w:t>Fen ve Teknoloji 18 saat,</w:t>
      </w:r>
    </w:p>
    <w:p w:rsidR="00106A8C" w:rsidRDefault="00106A8C" w:rsidP="0074708B">
      <w:pPr>
        <w:pStyle w:val="ListeParagraf"/>
        <w:numPr>
          <w:ilvl w:val="0"/>
          <w:numId w:val="5"/>
        </w:numPr>
        <w:jc w:val="both"/>
        <w:rPr>
          <w:rFonts w:cs="Times New Roman"/>
        </w:rPr>
      </w:pPr>
      <w:r w:rsidRPr="0074708B">
        <w:rPr>
          <w:rFonts w:cs="Times New Roman"/>
        </w:rPr>
        <w:t>Sosyal ve Beşeri Bilimler 14-18 saat,</w:t>
      </w:r>
    </w:p>
    <w:p w:rsidR="00106A8C" w:rsidRPr="0074708B" w:rsidRDefault="00106A8C" w:rsidP="0074708B">
      <w:pPr>
        <w:pStyle w:val="ListeParagraf"/>
        <w:numPr>
          <w:ilvl w:val="0"/>
          <w:numId w:val="5"/>
        </w:numPr>
        <w:jc w:val="both"/>
        <w:rPr>
          <w:rFonts w:cs="Times New Roman"/>
        </w:rPr>
      </w:pPr>
      <w:r w:rsidRPr="0074708B">
        <w:rPr>
          <w:rFonts w:cs="Times New Roman"/>
        </w:rPr>
        <w:t xml:space="preserve"> Bilgi Kuramı 4 saat.</w:t>
      </w:r>
    </w:p>
    <w:p w:rsidR="008F575F" w:rsidRDefault="008F575F" w:rsidP="008F575F">
      <w:pPr>
        <w:ind w:left="708"/>
        <w:jc w:val="both"/>
        <w:rPr>
          <w:rFonts w:cs="Times New Roman"/>
        </w:rPr>
      </w:pPr>
    </w:p>
    <w:p w:rsidR="00106A8C" w:rsidRDefault="00106A8C" w:rsidP="008F575F">
      <w:pPr>
        <w:ind w:left="708"/>
        <w:jc w:val="both"/>
        <w:rPr>
          <w:rFonts w:cs="Times New Roman"/>
        </w:rPr>
      </w:pPr>
      <w:r w:rsidRPr="00522576">
        <w:rPr>
          <w:rFonts w:cs="Times New Roman"/>
        </w:rPr>
        <w:t>Açıklanan yeni taslak bir miktar iyileşme öngörüyorsa da hâlâ Fen Bilimleri, Sosyal Bilimler, Sanat ve Spor alanlarının toplam içindeki ağırlıklarının çok düşük olduğu görülmektedir (tüm fen dersleri veya sosyal bilim dersleri bir yabancı dil bile etmemektedir).</w:t>
      </w:r>
    </w:p>
    <w:p w:rsidR="008F575F" w:rsidRDefault="008F575F" w:rsidP="008F575F">
      <w:pPr>
        <w:pStyle w:val="ListeParagraf"/>
        <w:ind w:left="708"/>
        <w:jc w:val="both"/>
        <w:rPr>
          <w:rFonts w:cs="Times New Roman"/>
        </w:rPr>
      </w:pPr>
    </w:p>
    <w:p w:rsidR="006644E4" w:rsidRDefault="00106A8C" w:rsidP="008F575F">
      <w:pPr>
        <w:pStyle w:val="ListeParagraf"/>
        <w:ind w:left="708"/>
        <w:jc w:val="both"/>
        <w:rPr>
          <w:rFonts w:cs="Times New Roman"/>
        </w:rPr>
      </w:pPr>
      <w:r w:rsidRPr="00522576">
        <w:rPr>
          <w:rFonts w:cs="Times New Roman"/>
        </w:rPr>
        <w:t>Sosyal Bilimler, Fen Bilimleri, Sanat ve Spor alanlarının payı artırılmalıdır. Açıklanan yeni taslak bir miktar iyileşme öngörüyorsa da hâlâ toplam içindeki ağırlıkları düşük olduğu görülmektedir. 1974 öncesinde ve hemen tüm başarılı ülke örneklerinde olduğu üzere hem temel fen bilimleri hem de temel sosyal bilim ve felsefe dersleri ağırlığı daha fazla olmalıdır.</w:t>
      </w:r>
    </w:p>
    <w:p w:rsidR="006644E4" w:rsidRDefault="006644E4" w:rsidP="00C376B9">
      <w:pPr>
        <w:pStyle w:val="ListeParagraf"/>
        <w:ind w:left="708"/>
        <w:jc w:val="both"/>
        <w:rPr>
          <w:rFonts w:cs="Times New Roman"/>
        </w:rPr>
      </w:pPr>
    </w:p>
    <w:p w:rsidR="00106A8C" w:rsidRDefault="00106A8C" w:rsidP="00C376B9">
      <w:pPr>
        <w:pStyle w:val="ListeParagraf"/>
        <w:numPr>
          <w:ilvl w:val="0"/>
          <w:numId w:val="1"/>
        </w:numPr>
        <w:jc w:val="both"/>
        <w:rPr>
          <w:rFonts w:cs="Times New Roman"/>
        </w:rPr>
      </w:pPr>
      <w:r w:rsidRPr="006644E4">
        <w:rPr>
          <w:rFonts w:cs="Times New Roman"/>
        </w:rPr>
        <w:t xml:space="preserve"> </w:t>
      </w:r>
      <w:r w:rsidR="006644E4">
        <w:rPr>
          <w:rFonts w:cs="Times New Roman"/>
        </w:rPr>
        <w:t>9. S</w:t>
      </w:r>
      <w:r w:rsidRPr="006644E4">
        <w:rPr>
          <w:rFonts w:cs="Times New Roman"/>
        </w:rPr>
        <w:t>ınıf Sosyal Bilim Çalışmaları dersinin öğretim programı, felsefeyle bağlantılı, psikoloji ve sosyoloji bilimleri temel alınarak hazırlanmalıdır. Ayrıca bu derslerden felsefe grubu öğretmenleri yetkili sayılmalıdır</w:t>
      </w:r>
      <w:r w:rsidR="006644E4">
        <w:rPr>
          <w:rFonts w:cs="Times New Roman"/>
        </w:rPr>
        <w:t>.</w:t>
      </w:r>
    </w:p>
    <w:p w:rsidR="006644E4" w:rsidRDefault="006644E4" w:rsidP="00C376B9">
      <w:pPr>
        <w:pStyle w:val="ListeParagraf"/>
        <w:jc w:val="both"/>
        <w:rPr>
          <w:rFonts w:cs="Times New Roman"/>
        </w:rPr>
      </w:pPr>
    </w:p>
    <w:p w:rsidR="006644E4" w:rsidRDefault="00A517DE" w:rsidP="00C376B9">
      <w:pPr>
        <w:pStyle w:val="ListeParagraf"/>
        <w:numPr>
          <w:ilvl w:val="0"/>
          <w:numId w:val="1"/>
        </w:numPr>
        <w:jc w:val="both"/>
        <w:rPr>
          <w:rFonts w:cs="Times New Roman"/>
        </w:rPr>
      </w:pPr>
      <w:r w:rsidRPr="006644E4">
        <w:rPr>
          <w:rFonts w:cs="Times New Roman"/>
        </w:rPr>
        <w:t xml:space="preserve">Sosyal ve Beşeri </w:t>
      </w:r>
      <w:r w:rsidR="00790214" w:rsidRPr="006644E4">
        <w:rPr>
          <w:rFonts w:cs="Times New Roman"/>
        </w:rPr>
        <w:t xml:space="preserve">Bilimler </w:t>
      </w:r>
      <w:r w:rsidRPr="006644E4">
        <w:rPr>
          <w:rFonts w:cs="Times New Roman"/>
        </w:rPr>
        <w:t>Ders</w:t>
      </w:r>
      <w:r w:rsidR="00790214" w:rsidRPr="006644E4">
        <w:rPr>
          <w:rFonts w:cs="Times New Roman"/>
        </w:rPr>
        <w:t xml:space="preserve"> Grubun</w:t>
      </w:r>
      <w:r w:rsidRPr="006644E4">
        <w:rPr>
          <w:rFonts w:cs="Times New Roman"/>
        </w:rPr>
        <w:t xml:space="preserve">da yer alan Felsefe </w:t>
      </w:r>
      <w:r w:rsidR="00790214" w:rsidRPr="006644E4">
        <w:rPr>
          <w:rFonts w:cs="Times New Roman"/>
        </w:rPr>
        <w:t>ve Mantık Dersi 10.</w:t>
      </w:r>
      <w:r w:rsidR="008F575F">
        <w:rPr>
          <w:rFonts w:cs="Times New Roman"/>
        </w:rPr>
        <w:t xml:space="preserve"> S</w:t>
      </w:r>
      <w:r w:rsidR="00790214" w:rsidRPr="006644E4">
        <w:rPr>
          <w:rFonts w:cs="Times New Roman"/>
        </w:rPr>
        <w:t>ınıfta 7 adet dersten birini,</w:t>
      </w:r>
      <w:r w:rsidRPr="006644E4">
        <w:rPr>
          <w:rFonts w:cs="Times New Roman"/>
        </w:rPr>
        <w:t xml:space="preserve"> 11. Sınıfta 14 adet ders</w:t>
      </w:r>
      <w:r w:rsidR="00790214" w:rsidRPr="006644E4">
        <w:rPr>
          <w:rFonts w:cs="Times New Roman"/>
        </w:rPr>
        <w:t>ten</w:t>
      </w:r>
      <w:r w:rsidRPr="006644E4">
        <w:rPr>
          <w:rFonts w:cs="Times New Roman"/>
        </w:rPr>
        <w:t xml:space="preserve"> </w:t>
      </w:r>
      <w:r w:rsidR="00790214" w:rsidRPr="006644E4">
        <w:rPr>
          <w:rFonts w:cs="Times New Roman"/>
        </w:rPr>
        <w:t>birini oluşturmaktadır</w:t>
      </w:r>
      <w:r w:rsidRPr="006644E4">
        <w:rPr>
          <w:rFonts w:cs="Times New Roman"/>
        </w:rPr>
        <w:t xml:space="preserve">. </w:t>
      </w:r>
      <w:r w:rsidR="00790214" w:rsidRPr="006644E4">
        <w:rPr>
          <w:rFonts w:cs="Times New Roman"/>
        </w:rPr>
        <w:t xml:space="preserve">Felsefe dersi </w:t>
      </w:r>
      <w:r w:rsidR="00790214" w:rsidRPr="006644E4">
        <w:rPr>
          <w:rFonts w:cs="Times New Roman"/>
        </w:rPr>
        <w:lastRenderedPageBreak/>
        <w:t>düşünce ve uygarlık tarihini evrensel boyutta kavrama ve yorumlama açısından biriciktir ve başka bir dersle ikamesi mümkün değildir. Dolayısıyla 7 veya 14 ders arasından seçimlik durumunda olabilecek bir ders değildir.</w:t>
      </w:r>
    </w:p>
    <w:p w:rsidR="006644E4" w:rsidRPr="006644E4" w:rsidRDefault="006644E4" w:rsidP="00C376B9">
      <w:pPr>
        <w:pStyle w:val="ListeParagraf"/>
        <w:rPr>
          <w:rFonts w:cs="Times New Roman"/>
        </w:rPr>
      </w:pPr>
    </w:p>
    <w:p w:rsidR="00790214" w:rsidRDefault="00790214" w:rsidP="00C376B9">
      <w:pPr>
        <w:pStyle w:val="ListeParagraf"/>
        <w:numPr>
          <w:ilvl w:val="0"/>
          <w:numId w:val="1"/>
        </w:numPr>
        <w:jc w:val="both"/>
        <w:rPr>
          <w:rFonts w:cs="Times New Roman"/>
        </w:rPr>
      </w:pPr>
      <w:r w:rsidRPr="006644E4">
        <w:rPr>
          <w:rFonts w:cs="Times New Roman"/>
        </w:rPr>
        <w:t>Bilgi kuramı dersi felsefe ile ilgilidir ancak bu dersin de felsefenin yerine geçmesi, onu ikame etmesi mümkün değildir.</w:t>
      </w:r>
    </w:p>
    <w:p w:rsidR="006644E4" w:rsidRPr="006644E4" w:rsidRDefault="006644E4" w:rsidP="00C376B9">
      <w:pPr>
        <w:pStyle w:val="ListeParagraf"/>
        <w:rPr>
          <w:rFonts w:cs="Times New Roman"/>
        </w:rPr>
      </w:pPr>
    </w:p>
    <w:p w:rsidR="00AE3EAA" w:rsidRDefault="00AE3EAA" w:rsidP="00C376B9">
      <w:pPr>
        <w:pStyle w:val="ListeParagraf"/>
        <w:numPr>
          <w:ilvl w:val="0"/>
          <w:numId w:val="1"/>
        </w:numPr>
        <w:jc w:val="both"/>
        <w:rPr>
          <w:rFonts w:cs="Times New Roman"/>
        </w:rPr>
      </w:pPr>
      <w:r w:rsidRPr="006644E4">
        <w:rPr>
          <w:rFonts w:cs="Times New Roman"/>
        </w:rPr>
        <w:t>Bilgi Kuramı dersine zorunlu grupta yer verilmesi memnuniyet vericidir. Lisans düzeyinde felsefe öğrencileri bu dersi alarak mezun olmaktadırlar. Dersin</w:t>
      </w:r>
      <w:r w:rsidR="00DC263E" w:rsidRPr="006644E4">
        <w:rPr>
          <w:rFonts w:cs="Times New Roman"/>
        </w:rPr>
        <w:t xml:space="preserve">, </w:t>
      </w:r>
      <w:r w:rsidR="0074708B">
        <w:t>Değişik</w:t>
      </w:r>
      <w:r w:rsidR="00B752CB" w:rsidRPr="00522576">
        <w:t xml:space="preserve">: </w:t>
      </w:r>
      <w:proofErr w:type="gramStart"/>
      <w:r w:rsidR="00B752CB" w:rsidRPr="00522576">
        <w:t>06/06/2011</w:t>
      </w:r>
      <w:proofErr w:type="gramEnd"/>
      <w:r w:rsidR="00B752CB" w:rsidRPr="00522576">
        <w:t xml:space="preserve"> tarih ve 65 sayılı TTK kararında belirtildiği gibi </w:t>
      </w:r>
      <w:r w:rsidRPr="006644E4">
        <w:rPr>
          <w:rFonts w:cs="Times New Roman"/>
        </w:rPr>
        <w:t>sadece felsefe grubu öğretmenleri tarafından verilebileceği kayıt altına alınmalıdır.</w:t>
      </w:r>
    </w:p>
    <w:p w:rsidR="006644E4" w:rsidRPr="006644E4" w:rsidRDefault="006644E4" w:rsidP="00C376B9">
      <w:pPr>
        <w:pStyle w:val="ListeParagraf"/>
        <w:rPr>
          <w:rFonts w:cs="Times New Roman"/>
        </w:rPr>
      </w:pPr>
    </w:p>
    <w:p w:rsidR="00AE3EAA" w:rsidRDefault="00AE3EAA" w:rsidP="00C376B9">
      <w:pPr>
        <w:pStyle w:val="ListeParagraf"/>
        <w:numPr>
          <w:ilvl w:val="0"/>
          <w:numId w:val="1"/>
        </w:numPr>
        <w:jc w:val="both"/>
        <w:rPr>
          <w:rFonts w:cs="Times New Roman"/>
        </w:rPr>
      </w:pPr>
      <w:r w:rsidRPr="006644E4">
        <w:rPr>
          <w:rFonts w:cs="Times New Roman"/>
        </w:rPr>
        <w:t>“Felsefe ve Mantık” derslerinin birleştirilmesi uygun olmamıştır. Felsefe dersinin tek başına ayrı bir ders sayılması daha uygun olacaktır.  Mantık dersi illa bir dersle birleştirilecekse; “Bilgi kuramı, Argümantasyon ve Mantık” dersi biçiminde düzenlenmesi daha anlamlı olacaktır.</w:t>
      </w:r>
    </w:p>
    <w:p w:rsidR="006644E4" w:rsidRPr="006644E4" w:rsidRDefault="006644E4" w:rsidP="00C376B9">
      <w:pPr>
        <w:pStyle w:val="ListeParagraf"/>
        <w:rPr>
          <w:rFonts w:cs="Times New Roman"/>
        </w:rPr>
      </w:pPr>
    </w:p>
    <w:p w:rsidR="00427B3F" w:rsidRDefault="00427B3F" w:rsidP="00C376B9">
      <w:pPr>
        <w:pStyle w:val="ListeParagraf"/>
        <w:numPr>
          <w:ilvl w:val="0"/>
          <w:numId w:val="1"/>
        </w:numPr>
        <w:jc w:val="both"/>
        <w:rPr>
          <w:rFonts w:cs="Times New Roman"/>
        </w:rPr>
      </w:pPr>
      <w:r w:rsidRPr="006644E4">
        <w:rPr>
          <w:rFonts w:cs="Times New Roman"/>
        </w:rPr>
        <w:t xml:space="preserve">Temel sosyal bilim derslerinden olan, kişinin kendisini ve toplumunu tanıması açısından çok önemli Sosyoloji ve Psikoloji dersleri son yıllarda seçmeli hale getirilerek </w:t>
      </w:r>
      <w:r w:rsidR="00B752CB" w:rsidRPr="006644E4">
        <w:rPr>
          <w:rFonts w:cs="Times New Roman"/>
        </w:rPr>
        <w:t>fiili olarak ortadan kaldırılmıştı</w:t>
      </w:r>
      <w:r w:rsidRPr="006644E4">
        <w:rPr>
          <w:rFonts w:cs="Times New Roman"/>
        </w:rPr>
        <w:t xml:space="preserve">. Bu derslere Sosyal ve </w:t>
      </w:r>
      <w:r w:rsidR="00B752CB" w:rsidRPr="006644E4">
        <w:rPr>
          <w:rFonts w:cs="Times New Roman"/>
        </w:rPr>
        <w:t>Beşerî</w:t>
      </w:r>
      <w:r w:rsidRPr="006644E4">
        <w:rPr>
          <w:rFonts w:cs="Times New Roman"/>
        </w:rPr>
        <w:t xml:space="preserve"> Bilimler Ders Grubunda 10. ve 11.</w:t>
      </w:r>
      <w:r w:rsidR="0074708B">
        <w:rPr>
          <w:rFonts w:cs="Times New Roman"/>
        </w:rPr>
        <w:t xml:space="preserve"> S</w:t>
      </w:r>
      <w:r w:rsidRPr="006644E4">
        <w:rPr>
          <w:rFonts w:cs="Times New Roman"/>
        </w:rPr>
        <w:t>ınıfta yer verilmekle beraber 7 veya 14 dersten birer adedini oluşturmaktadırlar.</w:t>
      </w:r>
    </w:p>
    <w:p w:rsidR="006644E4" w:rsidRPr="006644E4" w:rsidRDefault="006644E4" w:rsidP="00C376B9">
      <w:pPr>
        <w:pStyle w:val="ListeParagraf"/>
        <w:rPr>
          <w:rFonts w:cs="Times New Roman"/>
        </w:rPr>
      </w:pPr>
    </w:p>
    <w:p w:rsidR="00427B3F" w:rsidRDefault="00427B3F" w:rsidP="00C376B9">
      <w:pPr>
        <w:pStyle w:val="ListeParagraf"/>
        <w:numPr>
          <w:ilvl w:val="0"/>
          <w:numId w:val="1"/>
        </w:numPr>
        <w:jc w:val="both"/>
        <w:rPr>
          <w:rFonts w:cs="Times New Roman"/>
        </w:rPr>
      </w:pPr>
      <w:r w:rsidRPr="006644E4">
        <w:rPr>
          <w:rFonts w:cs="Times New Roman"/>
        </w:rPr>
        <w:t>Oysa Bilgi Kuramı dersinde olduğu üzere dört sınıfa uygun bir dağılım yapılarak minimum birer kez Felsefe, Sosyoloji ve Psikoloji derslerinin de alınması garanti edilebilir.</w:t>
      </w:r>
    </w:p>
    <w:p w:rsidR="006644E4" w:rsidRPr="006644E4" w:rsidRDefault="006644E4" w:rsidP="00C376B9">
      <w:pPr>
        <w:pStyle w:val="ListeParagraf"/>
        <w:rPr>
          <w:rFonts w:cs="Times New Roman"/>
        </w:rPr>
      </w:pPr>
    </w:p>
    <w:p w:rsidR="006644E4" w:rsidRDefault="00B622E5" w:rsidP="00C376B9">
      <w:pPr>
        <w:pStyle w:val="ListeParagraf"/>
        <w:numPr>
          <w:ilvl w:val="0"/>
          <w:numId w:val="1"/>
        </w:numPr>
        <w:jc w:val="both"/>
        <w:rPr>
          <w:rFonts w:cs="Times New Roman"/>
        </w:rPr>
      </w:pPr>
      <w:r w:rsidRPr="006644E4">
        <w:rPr>
          <w:rFonts w:cs="Times New Roman"/>
        </w:rPr>
        <w:t>Okullarda Tasavvuf Edebiyatı dersi koyulması ve bu derse Sosyal ve Beşeri Bilimler grubunda yer verilmesi ne gençleri geleceğe hazırlama ne de bilimsel eğitim anlayışıyla ilgili bulunmaktadır. Bu dersin lise müfredatından tümden çıkarılması uygun olacaktır.</w:t>
      </w:r>
    </w:p>
    <w:p w:rsidR="006644E4" w:rsidRPr="006644E4" w:rsidRDefault="006644E4" w:rsidP="00C376B9">
      <w:pPr>
        <w:pStyle w:val="ListeParagraf"/>
        <w:rPr>
          <w:rFonts w:cs="Times New Roman"/>
        </w:rPr>
      </w:pPr>
    </w:p>
    <w:p w:rsidR="00A517DE" w:rsidRDefault="00B622E5" w:rsidP="00C376B9">
      <w:pPr>
        <w:pStyle w:val="ListeParagraf"/>
        <w:numPr>
          <w:ilvl w:val="0"/>
          <w:numId w:val="1"/>
        </w:numPr>
        <w:jc w:val="both"/>
        <w:rPr>
          <w:rFonts w:cs="Times New Roman"/>
        </w:rPr>
      </w:pPr>
      <w:r w:rsidRPr="006644E4">
        <w:rPr>
          <w:rFonts w:cs="Times New Roman"/>
        </w:rPr>
        <w:t xml:space="preserve"> </w:t>
      </w:r>
      <w:r w:rsidR="007A1C0E" w:rsidRPr="006644E4">
        <w:rPr>
          <w:rFonts w:cs="Times New Roman"/>
        </w:rPr>
        <w:t>Mantığın, bilimin</w:t>
      </w:r>
      <w:r w:rsidR="00701911" w:rsidRPr="006644E4">
        <w:rPr>
          <w:rFonts w:cs="Times New Roman"/>
        </w:rPr>
        <w:t xml:space="preserve"> ve</w:t>
      </w:r>
      <w:r w:rsidR="007A1C0E" w:rsidRPr="006644E4">
        <w:rPr>
          <w:rFonts w:cs="Times New Roman"/>
        </w:rPr>
        <w:t xml:space="preserve"> f</w:t>
      </w:r>
      <w:r w:rsidRPr="006644E4">
        <w:rPr>
          <w:rFonts w:cs="Times New Roman"/>
        </w:rPr>
        <w:t>elsefenin İ</w:t>
      </w:r>
      <w:r w:rsidR="007A1C0E" w:rsidRPr="006644E4">
        <w:rPr>
          <w:rFonts w:cs="Times New Roman"/>
        </w:rPr>
        <w:t>slam veya Hı</w:t>
      </w:r>
      <w:r w:rsidRPr="006644E4">
        <w:rPr>
          <w:rFonts w:cs="Times New Roman"/>
        </w:rPr>
        <w:t>ristiyan</w:t>
      </w:r>
      <w:r w:rsidR="007A1C0E" w:rsidRPr="006644E4">
        <w:rPr>
          <w:rFonts w:cs="Times New Roman"/>
        </w:rPr>
        <w:t>’</w:t>
      </w:r>
      <w:r w:rsidRPr="006644E4">
        <w:rPr>
          <w:rFonts w:cs="Times New Roman"/>
        </w:rPr>
        <w:t xml:space="preserve">ı olmaz. </w:t>
      </w:r>
      <w:r w:rsidR="007A1C0E" w:rsidRPr="006644E4">
        <w:rPr>
          <w:rFonts w:cs="Times New Roman"/>
        </w:rPr>
        <w:t>Avrupa Birliği ülkelerinde okullarda Hıristiyan Felsefesi diye bir ders bulunmamaktadır. “İslâm Felsefesi” yerine Felsefe Tarihi veya Bilim ve Uygarlık Tarihi derslerine yer verilebilir.</w:t>
      </w:r>
    </w:p>
    <w:p w:rsidR="006644E4" w:rsidRPr="006644E4" w:rsidRDefault="006644E4" w:rsidP="00C376B9">
      <w:pPr>
        <w:pStyle w:val="ListeParagraf"/>
        <w:rPr>
          <w:rFonts w:cs="Times New Roman"/>
        </w:rPr>
      </w:pPr>
    </w:p>
    <w:p w:rsidR="006644E4" w:rsidRDefault="00427B3F" w:rsidP="00C376B9">
      <w:pPr>
        <w:pStyle w:val="ListeParagraf"/>
        <w:numPr>
          <w:ilvl w:val="0"/>
          <w:numId w:val="1"/>
        </w:numPr>
        <w:jc w:val="both"/>
        <w:rPr>
          <w:rFonts w:cs="Times New Roman"/>
        </w:rPr>
      </w:pPr>
      <w:r w:rsidRPr="006644E4">
        <w:rPr>
          <w:rFonts w:cs="Times New Roman"/>
        </w:rPr>
        <w:t>Ulusal ve uluslararası mahkemelerce hukuk</w:t>
      </w:r>
      <w:r w:rsidR="00B752CB" w:rsidRPr="006644E4">
        <w:rPr>
          <w:rFonts w:cs="Times New Roman"/>
        </w:rPr>
        <w:t>s</w:t>
      </w:r>
      <w:r w:rsidRPr="006644E4">
        <w:rPr>
          <w:rFonts w:cs="Times New Roman"/>
        </w:rPr>
        <w:t>uz olduğu kayıt altına alınan Din Kültürü ve Ahlak Bilgisi dersinin dört sınıf boyunca her yıl 2</w:t>
      </w:r>
      <w:r w:rsidR="00701911" w:rsidRPr="006644E4">
        <w:rPr>
          <w:rFonts w:cs="Times New Roman"/>
        </w:rPr>
        <w:t>’</w:t>
      </w:r>
      <w:r w:rsidRPr="006644E4">
        <w:rPr>
          <w:rFonts w:cs="Times New Roman"/>
        </w:rPr>
        <w:t xml:space="preserve">şer saat olarak tekrarlanması temel insan hak ve hürriyetlerine aykırılık oluşturmaktadır. Avrupa Birliği ülkelerinde Ortaöğretim düzeyinde böyle bir zorunlu ders bulunmamaktadır. </w:t>
      </w:r>
      <w:r w:rsidR="00721D5D" w:rsidRPr="006644E4">
        <w:rPr>
          <w:rFonts w:cs="Times New Roman"/>
        </w:rPr>
        <w:t>Din dersinin Ahlak dersinden ayrılması ve bu derslerin zorunlu olmaktan çıkarılması uygun olacaktır.</w:t>
      </w:r>
    </w:p>
    <w:p w:rsidR="00A517DE" w:rsidRDefault="006644E4" w:rsidP="008F575F">
      <w:pPr>
        <w:pStyle w:val="ListeParagraf"/>
        <w:jc w:val="both"/>
        <w:rPr>
          <w:rFonts w:cs="Times New Roman"/>
        </w:rPr>
      </w:pPr>
      <w:r w:rsidRPr="00522576">
        <w:rPr>
          <w:rFonts w:cs="Times New Roman"/>
        </w:rPr>
        <w:t>Ayrıca etik; felsefenin bir disiplini olup Ahlâk derslerinden Felsefe Grubu öğretmenleri yetkili sayılmalıdır.</w:t>
      </w:r>
    </w:p>
    <w:p w:rsidR="006644E4" w:rsidRPr="006644E4" w:rsidRDefault="006644E4" w:rsidP="00C376B9">
      <w:pPr>
        <w:pStyle w:val="ListeParagraf"/>
        <w:rPr>
          <w:rFonts w:cs="Times New Roman"/>
        </w:rPr>
      </w:pPr>
    </w:p>
    <w:p w:rsidR="006644E4" w:rsidRDefault="00721D5D" w:rsidP="00C376B9">
      <w:pPr>
        <w:pStyle w:val="ListeParagraf"/>
        <w:numPr>
          <w:ilvl w:val="0"/>
          <w:numId w:val="1"/>
        </w:numPr>
        <w:jc w:val="both"/>
        <w:rPr>
          <w:rFonts w:cs="Times New Roman"/>
        </w:rPr>
      </w:pPr>
      <w:r w:rsidRPr="006644E4">
        <w:rPr>
          <w:rFonts w:cs="Times New Roman"/>
        </w:rPr>
        <w:t>Yükseköğretime Geçiş Sınav veya ölçütleri ile ilişkilendirilmeyen tüm dersler öğrenci ve aile nezdinde işlevsizleşmekte, değersizleşmektedir.  Tüm dersler Yükseköğretime Geçiş Sistemi ile ilişkilendirilmelidir.</w:t>
      </w:r>
    </w:p>
    <w:p w:rsidR="006644E4" w:rsidRDefault="006644E4" w:rsidP="00C376B9">
      <w:pPr>
        <w:pStyle w:val="ListeParagraf"/>
        <w:jc w:val="both"/>
        <w:rPr>
          <w:rFonts w:cs="Times New Roman"/>
        </w:rPr>
      </w:pPr>
    </w:p>
    <w:p w:rsidR="00A517DE" w:rsidRDefault="00721D5D" w:rsidP="00C376B9">
      <w:pPr>
        <w:pStyle w:val="ListeParagraf"/>
        <w:numPr>
          <w:ilvl w:val="0"/>
          <w:numId w:val="1"/>
        </w:numPr>
        <w:jc w:val="both"/>
        <w:rPr>
          <w:rFonts w:cs="Times New Roman"/>
        </w:rPr>
      </w:pPr>
      <w:r w:rsidRPr="006644E4">
        <w:rPr>
          <w:rFonts w:cs="Times New Roman"/>
        </w:rPr>
        <w:lastRenderedPageBreak/>
        <w:t xml:space="preserve"> </w:t>
      </w:r>
      <w:r w:rsidR="00A517DE" w:rsidRPr="006644E4">
        <w:rPr>
          <w:rFonts w:cs="Times New Roman"/>
        </w:rPr>
        <w:t xml:space="preserve">Kariyer ofisleri temel eğitim ilkeleriyle çelişmektedir. </w:t>
      </w:r>
      <w:r w:rsidR="000300AD" w:rsidRPr="006644E4">
        <w:rPr>
          <w:rFonts w:cs="Times New Roman"/>
        </w:rPr>
        <w:t>Kaldı ki o</w:t>
      </w:r>
      <w:r w:rsidR="00A517DE" w:rsidRPr="006644E4">
        <w:rPr>
          <w:rFonts w:cs="Times New Roman"/>
        </w:rPr>
        <w:t xml:space="preserve">kullarda Rehberlik ve </w:t>
      </w:r>
      <w:r w:rsidR="000300AD" w:rsidRPr="006644E4">
        <w:rPr>
          <w:rFonts w:cs="Times New Roman"/>
        </w:rPr>
        <w:t>Psikolojik Danışmanlık ofisleri bulunmakta olup</w:t>
      </w:r>
      <w:r w:rsidR="00701911" w:rsidRPr="006644E4">
        <w:rPr>
          <w:rFonts w:cs="Times New Roman"/>
        </w:rPr>
        <w:t xml:space="preserve">, </w:t>
      </w:r>
      <w:r w:rsidR="000300AD" w:rsidRPr="006644E4">
        <w:rPr>
          <w:rFonts w:cs="Times New Roman"/>
        </w:rPr>
        <w:t xml:space="preserve">bu birimde </w:t>
      </w:r>
      <w:r w:rsidR="00A517DE" w:rsidRPr="006644E4">
        <w:rPr>
          <w:rFonts w:cs="Times New Roman"/>
        </w:rPr>
        <w:t xml:space="preserve">çalışan uzmanlar </w:t>
      </w:r>
      <w:r w:rsidR="000300AD" w:rsidRPr="006644E4">
        <w:rPr>
          <w:rFonts w:cs="Times New Roman"/>
        </w:rPr>
        <w:t>konular</w:t>
      </w:r>
      <w:r w:rsidR="00701911" w:rsidRPr="006644E4">
        <w:rPr>
          <w:rFonts w:cs="Times New Roman"/>
        </w:rPr>
        <w:t>ın</w:t>
      </w:r>
      <w:r w:rsidR="000300AD" w:rsidRPr="006644E4">
        <w:rPr>
          <w:rFonts w:cs="Times New Roman"/>
        </w:rPr>
        <w:t xml:space="preserve">da </w:t>
      </w:r>
      <w:r w:rsidR="00A517DE" w:rsidRPr="006644E4">
        <w:rPr>
          <w:rFonts w:cs="Times New Roman"/>
        </w:rPr>
        <w:t xml:space="preserve">eğitimli, donanımlı ve yetkilidir, mesleki yönlendirme </w:t>
      </w:r>
      <w:r w:rsidR="000300AD" w:rsidRPr="006644E4">
        <w:rPr>
          <w:rFonts w:cs="Times New Roman"/>
        </w:rPr>
        <w:t xml:space="preserve">bu uzmanların </w:t>
      </w:r>
      <w:r w:rsidR="00A517DE" w:rsidRPr="006644E4">
        <w:rPr>
          <w:rFonts w:cs="Times New Roman"/>
        </w:rPr>
        <w:t xml:space="preserve">görev tanımları </w:t>
      </w:r>
      <w:proofErr w:type="gramStart"/>
      <w:r w:rsidR="00A517DE" w:rsidRPr="006644E4">
        <w:rPr>
          <w:rFonts w:cs="Times New Roman"/>
        </w:rPr>
        <w:t>dah</w:t>
      </w:r>
      <w:bookmarkStart w:id="0" w:name="_GoBack"/>
      <w:bookmarkEnd w:id="0"/>
      <w:r w:rsidR="00A517DE" w:rsidRPr="006644E4">
        <w:rPr>
          <w:rFonts w:cs="Times New Roman"/>
        </w:rPr>
        <w:t>ilindedir</w:t>
      </w:r>
      <w:proofErr w:type="gramEnd"/>
      <w:r w:rsidR="00A517DE" w:rsidRPr="006644E4">
        <w:rPr>
          <w:rFonts w:cs="Times New Roman"/>
        </w:rPr>
        <w:t xml:space="preserve">. </w:t>
      </w:r>
      <w:r w:rsidR="000300AD" w:rsidRPr="006644E4">
        <w:rPr>
          <w:rFonts w:cs="Times New Roman"/>
        </w:rPr>
        <w:t xml:space="preserve">Öğretmen olmayan kişilere “kariyer uzmanı” rolü verilmesi uygun olmadığı gibi </w:t>
      </w:r>
      <w:r w:rsidR="00A517DE" w:rsidRPr="006644E4">
        <w:rPr>
          <w:rFonts w:cs="Times New Roman"/>
        </w:rPr>
        <w:t xml:space="preserve">PDR uzmanlarının çalışma koşularının iyileştirilmesi ve gerekli nicel desteğin verilmesi </w:t>
      </w:r>
      <w:r w:rsidR="000300AD" w:rsidRPr="006644E4">
        <w:rPr>
          <w:rFonts w:cs="Times New Roman"/>
        </w:rPr>
        <w:t>uygun bir çözüm oluşturacaktır</w:t>
      </w:r>
      <w:r w:rsidR="00A517DE" w:rsidRPr="006644E4">
        <w:rPr>
          <w:rFonts w:cs="Times New Roman"/>
        </w:rPr>
        <w:t xml:space="preserve">. Eğer İşletme ve benzeri farklı bir alandan uzmana kariye ofislerinde yer verilmesi planlanıyorsa bu durum pedagojik açıdan uygun değildir. Anayasamızda yer alan </w:t>
      </w:r>
      <w:r w:rsidR="000300AD" w:rsidRPr="006644E4">
        <w:rPr>
          <w:rFonts w:cs="Times New Roman"/>
        </w:rPr>
        <w:t>eğitim ilkelerinden bir tanesi e</w:t>
      </w:r>
      <w:r w:rsidR="00A517DE" w:rsidRPr="006644E4">
        <w:rPr>
          <w:rFonts w:cs="Times New Roman"/>
        </w:rPr>
        <w:t>şitlik hakkıdır, kariyer ofisleri yerine tüm okullarda PDR uzmanları her öğrenciye ulaşabil</w:t>
      </w:r>
      <w:r w:rsidR="000300AD" w:rsidRPr="006644E4">
        <w:rPr>
          <w:rFonts w:cs="Times New Roman"/>
        </w:rPr>
        <w:t>ecek şekilde</w:t>
      </w:r>
      <w:r w:rsidR="00A517DE" w:rsidRPr="006644E4">
        <w:rPr>
          <w:rFonts w:cs="Times New Roman"/>
        </w:rPr>
        <w:t xml:space="preserve"> desteklenmelidir.</w:t>
      </w:r>
    </w:p>
    <w:p w:rsidR="006644E4" w:rsidRDefault="006644E4" w:rsidP="00C376B9">
      <w:pPr>
        <w:pStyle w:val="ListeParagraf"/>
        <w:jc w:val="both"/>
        <w:rPr>
          <w:rFonts w:cs="Times New Roman"/>
        </w:rPr>
      </w:pPr>
    </w:p>
    <w:p w:rsidR="00A517DE" w:rsidRDefault="00A517DE" w:rsidP="00C376B9">
      <w:pPr>
        <w:pStyle w:val="ListeParagraf"/>
        <w:numPr>
          <w:ilvl w:val="0"/>
          <w:numId w:val="1"/>
        </w:numPr>
        <w:jc w:val="both"/>
        <w:rPr>
          <w:rFonts w:cs="Times New Roman"/>
        </w:rPr>
      </w:pPr>
      <w:r w:rsidRPr="006644E4">
        <w:rPr>
          <w:rFonts w:cs="Times New Roman"/>
        </w:rPr>
        <w:t>Sertifikasyon düzenlemesi de sakıncalar içeren başka bir husustur. Dışardan sertifikasyon sağlanmasının on</w:t>
      </w:r>
      <w:r w:rsidR="000300AD" w:rsidRPr="006644E4">
        <w:rPr>
          <w:rFonts w:cs="Times New Roman"/>
        </w:rPr>
        <w:t>aylanması dershanelere dönüş anlamına gelecektir</w:t>
      </w:r>
      <w:r w:rsidRPr="006644E4">
        <w:rPr>
          <w:rFonts w:cs="Times New Roman"/>
        </w:rPr>
        <w:t xml:space="preserve">.  Öğrencinin bilgi ve belge edinme ihtiyacı okullar tarafından karşılanmalıdır. Dershane ve benzeri kurumlardan sertifikaların alınmasına yol açmak öğrenci ve toplum gözünde okulun işlevini ve </w:t>
      </w:r>
      <w:r w:rsidR="000300AD" w:rsidRPr="006644E4">
        <w:rPr>
          <w:rFonts w:cs="Times New Roman"/>
        </w:rPr>
        <w:t>değerini</w:t>
      </w:r>
      <w:r w:rsidRPr="006644E4">
        <w:rPr>
          <w:rFonts w:cs="Times New Roman"/>
        </w:rPr>
        <w:t xml:space="preserve"> zedelemek anlamına gelecektir. </w:t>
      </w:r>
      <w:r w:rsidR="000300AD" w:rsidRPr="006644E4">
        <w:rPr>
          <w:rFonts w:cs="Times New Roman"/>
        </w:rPr>
        <w:t xml:space="preserve">Dahası yine paralel eğitim kurumları oluşacak, karmaşaya yol açacaktır. </w:t>
      </w:r>
      <w:r w:rsidR="007A1C0E" w:rsidRPr="006644E4">
        <w:rPr>
          <w:rFonts w:cs="Times New Roman"/>
        </w:rPr>
        <w:t>Ayrıca s</w:t>
      </w:r>
      <w:r w:rsidR="000300AD" w:rsidRPr="006644E4">
        <w:rPr>
          <w:rFonts w:cs="Times New Roman"/>
        </w:rPr>
        <w:t xml:space="preserve">ertifika dersleri ile okul derslerinin kıyaslanması </w:t>
      </w:r>
      <w:r w:rsidR="007A1C0E" w:rsidRPr="006644E4">
        <w:rPr>
          <w:rFonts w:cs="Times New Roman"/>
        </w:rPr>
        <w:t xml:space="preserve">da </w:t>
      </w:r>
      <w:r w:rsidR="000300AD" w:rsidRPr="006644E4">
        <w:rPr>
          <w:rFonts w:cs="Times New Roman"/>
        </w:rPr>
        <w:t xml:space="preserve">okul derslerinin </w:t>
      </w:r>
      <w:r w:rsidR="00B622E5" w:rsidRPr="006644E4">
        <w:rPr>
          <w:rFonts w:cs="Times New Roman"/>
        </w:rPr>
        <w:t>işlev ve değerinin sakatlanmas</w:t>
      </w:r>
      <w:r w:rsidR="007A1C0E" w:rsidRPr="006644E4">
        <w:rPr>
          <w:rFonts w:cs="Times New Roman"/>
        </w:rPr>
        <w:t>ına</w:t>
      </w:r>
      <w:r w:rsidR="00B622E5" w:rsidRPr="006644E4">
        <w:rPr>
          <w:rFonts w:cs="Times New Roman"/>
        </w:rPr>
        <w:t xml:space="preserve"> yol açacaktır.</w:t>
      </w:r>
    </w:p>
    <w:p w:rsidR="00C376B9" w:rsidRPr="00C376B9" w:rsidRDefault="00C376B9" w:rsidP="00C376B9">
      <w:pPr>
        <w:pStyle w:val="ListeParagraf"/>
        <w:rPr>
          <w:rFonts w:cs="Times New Roman"/>
        </w:rPr>
      </w:pPr>
    </w:p>
    <w:p w:rsidR="007A1C0E" w:rsidRDefault="007A1C0E" w:rsidP="00C376B9">
      <w:pPr>
        <w:jc w:val="both"/>
        <w:rPr>
          <w:rFonts w:cs="Times New Roman"/>
        </w:rPr>
      </w:pPr>
      <w:r w:rsidRPr="00522576">
        <w:rPr>
          <w:rFonts w:cs="Times New Roman"/>
        </w:rPr>
        <w:t>Özetle;</w:t>
      </w:r>
    </w:p>
    <w:p w:rsidR="00C376B9" w:rsidRPr="00522576" w:rsidRDefault="00C376B9" w:rsidP="00C376B9">
      <w:pPr>
        <w:jc w:val="both"/>
        <w:rPr>
          <w:rFonts w:cs="Times New Roman"/>
        </w:rPr>
      </w:pPr>
    </w:p>
    <w:p w:rsidR="00125A82" w:rsidRDefault="00125A82" w:rsidP="00C376B9">
      <w:pPr>
        <w:pStyle w:val="ListeParagraf"/>
        <w:numPr>
          <w:ilvl w:val="0"/>
          <w:numId w:val="3"/>
        </w:numPr>
        <w:jc w:val="both"/>
        <w:rPr>
          <w:rFonts w:cs="Times New Roman"/>
        </w:rPr>
      </w:pPr>
      <w:r w:rsidRPr="00522576">
        <w:rPr>
          <w:rFonts w:cs="Times New Roman"/>
        </w:rPr>
        <w:t xml:space="preserve">Hangi ders gruplarının olacağı ve </w:t>
      </w:r>
      <w:r w:rsidR="007A1C0E" w:rsidRPr="00522576">
        <w:rPr>
          <w:rFonts w:cs="Times New Roman"/>
        </w:rPr>
        <w:t>dört yıllık ortaöğretimde</w:t>
      </w:r>
      <w:r w:rsidRPr="00522576">
        <w:rPr>
          <w:rFonts w:cs="Times New Roman"/>
        </w:rPr>
        <w:t>ki</w:t>
      </w:r>
      <w:r w:rsidR="007A1C0E" w:rsidRPr="00522576">
        <w:rPr>
          <w:rFonts w:cs="Times New Roman"/>
        </w:rPr>
        <w:t xml:space="preserve"> ağırlıklarının ne olacağı </w:t>
      </w:r>
      <w:r w:rsidRPr="00522576">
        <w:rPr>
          <w:rFonts w:cs="Times New Roman"/>
        </w:rPr>
        <w:t xml:space="preserve">en </w:t>
      </w:r>
      <w:r w:rsidR="007A1C0E" w:rsidRPr="00522576">
        <w:rPr>
          <w:rFonts w:cs="Times New Roman"/>
        </w:rPr>
        <w:t xml:space="preserve">önemli </w:t>
      </w:r>
      <w:r w:rsidRPr="00522576">
        <w:rPr>
          <w:rFonts w:cs="Times New Roman"/>
        </w:rPr>
        <w:t>konuyu oluşturmaktadır</w:t>
      </w:r>
      <w:r w:rsidR="007A1C0E" w:rsidRPr="00522576">
        <w:rPr>
          <w:rFonts w:cs="Times New Roman"/>
        </w:rPr>
        <w:t xml:space="preserve">. </w:t>
      </w:r>
      <w:r w:rsidR="002A4BBF" w:rsidRPr="00522576">
        <w:rPr>
          <w:rFonts w:cs="Times New Roman"/>
        </w:rPr>
        <w:t xml:space="preserve">Sosyal ve Beşeri Bilimler </w:t>
      </w:r>
      <w:r w:rsidR="00701911" w:rsidRPr="00522576">
        <w:rPr>
          <w:rFonts w:cs="Times New Roman"/>
        </w:rPr>
        <w:t>ile</w:t>
      </w:r>
      <w:r w:rsidR="002A4BBF" w:rsidRPr="00522576">
        <w:rPr>
          <w:rFonts w:cs="Times New Roman"/>
        </w:rPr>
        <w:t xml:space="preserve"> Fen Grubu ağırlığının artırılması gerekmektedir.</w:t>
      </w:r>
    </w:p>
    <w:p w:rsidR="006644E4" w:rsidRDefault="006644E4" w:rsidP="00C376B9">
      <w:pPr>
        <w:pStyle w:val="ListeParagraf"/>
        <w:jc w:val="both"/>
        <w:rPr>
          <w:rFonts w:cs="Times New Roman"/>
        </w:rPr>
      </w:pPr>
    </w:p>
    <w:p w:rsidR="002A4BBF" w:rsidRDefault="002A4BBF" w:rsidP="00C376B9">
      <w:pPr>
        <w:pStyle w:val="ListeParagraf"/>
        <w:numPr>
          <w:ilvl w:val="0"/>
          <w:numId w:val="3"/>
        </w:numPr>
        <w:jc w:val="both"/>
        <w:rPr>
          <w:rFonts w:cs="Times New Roman"/>
        </w:rPr>
      </w:pPr>
      <w:r w:rsidRPr="006644E4">
        <w:rPr>
          <w:rFonts w:cs="Times New Roman"/>
        </w:rPr>
        <w:t xml:space="preserve">Bilgi Kuramı ve Mantık, Felsefe, Psikoloji, Sosyoloji derslerinden en az birer kez </w:t>
      </w:r>
      <w:r w:rsidR="00987BC2" w:rsidRPr="006644E4">
        <w:rPr>
          <w:rFonts w:cs="Times New Roman"/>
        </w:rPr>
        <w:t xml:space="preserve">zorunlu </w:t>
      </w:r>
      <w:r w:rsidRPr="006644E4">
        <w:rPr>
          <w:rFonts w:cs="Times New Roman"/>
        </w:rPr>
        <w:t>alınacak şekilde düzenleme yapılmalıdır</w:t>
      </w:r>
      <w:r w:rsidR="006644E4">
        <w:rPr>
          <w:rFonts w:cs="Times New Roman"/>
        </w:rPr>
        <w:t>.</w:t>
      </w:r>
    </w:p>
    <w:p w:rsidR="006644E4" w:rsidRPr="006644E4" w:rsidRDefault="006644E4" w:rsidP="00C376B9">
      <w:pPr>
        <w:pStyle w:val="ListeParagraf"/>
        <w:rPr>
          <w:rFonts w:cs="Times New Roman"/>
        </w:rPr>
      </w:pPr>
    </w:p>
    <w:p w:rsidR="002A4BBF" w:rsidRDefault="002A4BBF" w:rsidP="00C376B9">
      <w:pPr>
        <w:pStyle w:val="ListeParagraf"/>
        <w:numPr>
          <w:ilvl w:val="0"/>
          <w:numId w:val="3"/>
        </w:numPr>
        <w:jc w:val="both"/>
        <w:rPr>
          <w:rFonts w:cs="Times New Roman"/>
        </w:rPr>
      </w:pPr>
      <w:r w:rsidRPr="006644E4">
        <w:rPr>
          <w:rFonts w:cs="Times New Roman"/>
        </w:rPr>
        <w:t>Çocukları geleceğe hazırlamayan, temel insan hak ve hürriyetlerine aykırı şekildeki uygulamalardan vazgeçilmelidir.</w:t>
      </w:r>
    </w:p>
    <w:p w:rsidR="006644E4" w:rsidRPr="006644E4" w:rsidRDefault="006644E4" w:rsidP="00C376B9">
      <w:pPr>
        <w:pStyle w:val="ListeParagraf"/>
        <w:rPr>
          <w:rFonts w:cs="Times New Roman"/>
        </w:rPr>
      </w:pPr>
    </w:p>
    <w:p w:rsidR="006644E4" w:rsidRPr="006644E4" w:rsidRDefault="00125A82" w:rsidP="00C376B9">
      <w:pPr>
        <w:pStyle w:val="ListeParagraf"/>
        <w:numPr>
          <w:ilvl w:val="0"/>
          <w:numId w:val="3"/>
        </w:numPr>
        <w:jc w:val="both"/>
      </w:pPr>
      <w:r w:rsidRPr="006644E4">
        <w:rPr>
          <w:rFonts w:cs="Times New Roman"/>
        </w:rPr>
        <w:t>Öğrencilerin ve okulların ciddiyet ve değerini düşürecek kariyer ofisi ve sertifikasyon gibi uygulamalara cevaz</w:t>
      </w:r>
      <w:r w:rsidR="00D161D9" w:rsidRPr="006644E4">
        <w:rPr>
          <w:rFonts w:cs="Times New Roman"/>
        </w:rPr>
        <w:t xml:space="preserve"> verilmemelidir. İlke olarak e</w:t>
      </w:r>
      <w:r w:rsidRPr="006644E4">
        <w:rPr>
          <w:rFonts w:cs="Times New Roman"/>
        </w:rPr>
        <w:t>ğitim ve öğrenci danışmalıkları okul ve öğretmenlerin yetki ve gözetiminde sürdürülmelidir.</w:t>
      </w:r>
    </w:p>
    <w:p w:rsidR="006644E4" w:rsidRDefault="006644E4" w:rsidP="00C376B9">
      <w:pPr>
        <w:pStyle w:val="ListeParagraf"/>
      </w:pPr>
    </w:p>
    <w:p w:rsidR="00C376B9" w:rsidRDefault="00C376B9" w:rsidP="00C376B9">
      <w:pPr>
        <w:pStyle w:val="ListeParagraf"/>
      </w:pPr>
    </w:p>
    <w:p w:rsidR="006644E4" w:rsidRPr="006644E4" w:rsidRDefault="006644E4" w:rsidP="00C376B9">
      <w:pPr>
        <w:pStyle w:val="ListeParagraf"/>
        <w:jc w:val="right"/>
        <w:rPr>
          <w:b/>
        </w:rPr>
      </w:pPr>
      <w:r w:rsidRPr="006644E4">
        <w:rPr>
          <w:b/>
        </w:rPr>
        <w:t>Felsefeciler Derneği Genel Merkezi</w:t>
      </w:r>
    </w:p>
    <w:p w:rsidR="00661B23" w:rsidRDefault="006644E4" w:rsidP="00C376B9">
      <w:pPr>
        <w:pStyle w:val="ListeParagraf"/>
        <w:jc w:val="both"/>
      </w:pPr>
      <w:r>
        <w:t xml:space="preserve"> </w:t>
      </w:r>
    </w:p>
    <w:sectPr w:rsidR="00661B23" w:rsidSect="0048204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30110"/>
    <w:multiLevelType w:val="hybridMultilevel"/>
    <w:tmpl w:val="98821B94"/>
    <w:lvl w:ilvl="0" w:tplc="CBAE86A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8674F59"/>
    <w:multiLevelType w:val="hybridMultilevel"/>
    <w:tmpl w:val="5F000CB8"/>
    <w:lvl w:ilvl="0" w:tplc="4C387B9A">
      <w:start w:val="1"/>
      <w:numFmt w:val="decimal"/>
      <w:lvlText w:val="%1."/>
      <w:lvlJc w:val="left"/>
      <w:pPr>
        <w:ind w:left="720" w:hanging="360"/>
      </w:pPr>
      <w:rPr>
        <w:rFonts w:asciiTheme="minorHAnsi" w:eastAsiaTheme="minorHAnsi" w:hAnsiTheme="minorHAnsi" w:cs="Times New Roman"/>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22788F"/>
    <w:multiLevelType w:val="hybridMultilevel"/>
    <w:tmpl w:val="D19245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EBC173C"/>
    <w:multiLevelType w:val="hybridMultilevel"/>
    <w:tmpl w:val="B8841F7A"/>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8777571"/>
    <w:multiLevelType w:val="hybridMultilevel"/>
    <w:tmpl w:val="7B0608B8"/>
    <w:lvl w:ilvl="0" w:tplc="BFE8A446">
      <w:start w:val="1"/>
      <w:numFmt w:val="lowerLetter"/>
      <w:lvlText w:val="%1)"/>
      <w:lvlJc w:val="left"/>
      <w:pPr>
        <w:ind w:left="1080" w:hanging="360"/>
      </w:pPr>
      <w:rPr>
        <w:rFonts w:asciiTheme="minorHAnsi" w:eastAsiaTheme="minorHAnsi" w:hAnsiTheme="minorHAnsi"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7DE"/>
    <w:rsid w:val="000300AD"/>
    <w:rsid w:val="00106A8C"/>
    <w:rsid w:val="00125A82"/>
    <w:rsid w:val="00143776"/>
    <w:rsid w:val="0027246E"/>
    <w:rsid w:val="002A4BBF"/>
    <w:rsid w:val="002F7461"/>
    <w:rsid w:val="00427B3F"/>
    <w:rsid w:val="00441173"/>
    <w:rsid w:val="00482044"/>
    <w:rsid w:val="00522576"/>
    <w:rsid w:val="00545ABD"/>
    <w:rsid w:val="005E1082"/>
    <w:rsid w:val="006644E4"/>
    <w:rsid w:val="006B5B9C"/>
    <w:rsid w:val="006F3318"/>
    <w:rsid w:val="00701911"/>
    <w:rsid w:val="00721D5D"/>
    <w:rsid w:val="0074708B"/>
    <w:rsid w:val="00790214"/>
    <w:rsid w:val="007967B3"/>
    <w:rsid w:val="007A1C0E"/>
    <w:rsid w:val="008F575F"/>
    <w:rsid w:val="00900666"/>
    <w:rsid w:val="00987BC2"/>
    <w:rsid w:val="00A517DE"/>
    <w:rsid w:val="00AE3EAA"/>
    <w:rsid w:val="00B622E5"/>
    <w:rsid w:val="00B752CB"/>
    <w:rsid w:val="00C376B9"/>
    <w:rsid w:val="00D161D9"/>
    <w:rsid w:val="00D66F92"/>
    <w:rsid w:val="00DC263E"/>
    <w:rsid w:val="00DE215F"/>
    <w:rsid w:val="00E54F71"/>
    <w:rsid w:val="00ED0B14"/>
    <w:rsid w:val="00F50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8739B9-468B-42DA-A814-F4F381F12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7D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517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D60E2-4ADE-48FB-B7D9-9DA827918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1085</Words>
  <Characters>6189</Characters>
  <Application>Microsoft Office Word</Application>
  <DocSecurity>0</DocSecurity>
  <Lines>51</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Yaşar Küpeli</cp:lastModifiedBy>
  <cp:revision>3</cp:revision>
  <dcterms:created xsi:type="dcterms:W3CDTF">2019-05-22T13:25:00Z</dcterms:created>
  <dcterms:modified xsi:type="dcterms:W3CDTF">2019-05-22T13:32:00Z</dcterms:modified>
</cp:coreProperties>
</file>